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5C0" w:rsidRDefault="008B55C0" w:rsidP="008B55C0">
      <w:r>
        <w:t>1. Whether companies from Outside USA can apply for this?  (</w:t>
      </w:r>
      <w:proofErr w:type="spellStart"/>
      <w:proofErr w:type="gramStart"/>
      <w:r>
        <w:t>like,</w:t>
      </w:r>
      <w:proofErr w:type="gramEnd"/>
      <w:r>
        <w:t>from</w:t>
      </w:r>
      <w:proofErr w:type="spellEnd"/>
      <w:r>
        <w:t xml:space="preserve"> India or Canada)</w:t>
      </w:r>
    </w:p>
    <w:p w:rsidR="008B55C0" w:rsidRPr="00347D2C" w:rsidRDefault="008B55C0" w:rsidP="00347D2C">
      <w:pPr>
        <w:ind w:left="720"/>
        <w:rPr>
          <w:color w:val="FF0000"/>
        </w:rPr>
      </w:pPr>
      <w:r w:rsidRPr="00347D2C">
        <w:rPr>
          <w:color w:val="FF0000"/>
        </w:rPr>
        <w:t>Points will be allocated in the RFP scorecards to provide preference to companies in the City of Pittsburgh (5 to 10 % traditionally)</w:t>
      </w:r>
    </w:p>
    <w:p w:rsidR="008B55C0" w:rsidRPr="008B55C0" w:rsidRDefault="008B55C0" w:rsidP="008B55C0">
      <w:pPr>
        <w:pStyle w:val="ListParagraph"/>
        <w:spacing w:after="0" w:line="240" w:lineRule="auto"/>
        <w:contextualSpacing w:val="0"/>
        <w:rPr>
          <w:rFonts w:ascii="Calibri Light" w:hAnsi="Calibri Light"/>
          <w:color w:val="FF0000"/>
          <w:sz w:val="24"/>
          <w:szCs w:val="24"/>
        </w:rPr>
      </w:pPr>
    </w:p>
    <w:p w:rsidR="008B55C0" w:rsidRDefault="008B55C0" w:rsidP="008B55C0">
      <w:r>
        <w:t>2. Whether we need to come over there for meetings?</w:t>
      </w:r>
    </w:p>
    <w:p w:rsidR="008B55C0" w:rsidRPr="00347D2C" w:rsidRDefault="008B55C0" w:rsidP="008B55C0">
      <w:pPr>
        <w:rPr>
          <w:color w:val="FF0000"/>
        </w:rPr>
      </w:pPr>
      <w:r w:rsidRPr="00347D2C">
        <w:rPr>
          <w:color w:val="FF0000"/>
        </w:rPr>
        <w:tab/>
        <w:t>No.</w:t>
      </w:r>
    </w:p>
    <w:p w:rsidR="008B55C0" w:rsidRDefault="008B55C0" w:rsidP="008B55C0">
      <w:r>
        <w:t>3. Can we perform the tasks (related to RFP) outside USA?  (</w:t>
      </w:r>
      <w:proofErr w:type="gramStart"/>
      <w:r>
        <w:t>like</w:t>
      </w:r>
      <w:proofErr w:type="gramEnd"/>
      <w:r>
        <w:t>, from India or Canada)</w:t>
      </w:r>
    </w:p>
    <w:p w:rsidR="00347D2C" w:rsidRDefault="00347D2C" w:rsidP="00347D2C">
      <w:pPr>
        <w:pStyle w:val="ListParagraph"/>
        <w:spacing w:after="0" w:line="240" w:lineRule="auto"/>
        <w:contextualSpacing w:val="0"/>
        <w:rPr>
          <w:rFonts w:ascii="Calibri Light" w:hAnsi="Calibri Light"/>
          <w:color w:val="FF0000"/>
          <w:sz w:val="24"/>
          <w:szCs w:val="24"/>
        </w:rPr>
      </w:pPr>
      <w:r w:rsidRPr="00347D2C">
        <w:rPr>
          <w:color w:val="FF0000"/>
        </w:rPr>
        <w:t>All of our data must stay in the Continental US</w:t>
      </w:r>
      <w:r w:rsidRPr="00347D2C">
        <w:rPr>
          <w:rFonts w:ascii="Calibri Light" w:hAnsi="Calibri Light"/>
          <w:color w:val="FF0000"/>
          <w:sz w:val="24"/>
          <w:szCs w:val="24"/>
        </w:rPr>
        <w:t xml:space="preserve">. </w:t>
      </w:r>
    </w:p>
    <w:p w:rsidR="008B55C0" w:rsidRPr="00347D2C" w:rsidRDefault="00347D2C" w:rsidP="00347D2C">
      <w:pPr>
        <w:pStyle w:val="ListParagraph"/>
        <w:spacing w:after="0" w:line="240" w:lineRule="auto"/>
        <w:contextualSpacing w:val="0"/>
        <w:rPr>
          <w:rFonts w:ascii="Calibri Light" w:hAnsi="Calibri Light"/>
          <w:color w:val="FF0000"/>
          <w:sz w:val="24"/>
          <w:szCs w:val="24"/>
        </w:rPr>
      </w:pPr>
      <w:r w:rsidRPr="00347D2C">
        <w:rPr>
          <w:rFonts w:ascii="Calibri Light" w:hAnsi="Calibri Light"/>
          <w:color w:val="FF0000"/>
          <w:sz w:val="24"/>
          <w:szCs w:val="24"/>
        </w:rPr>
        <w:t xml:space="preserve"> </w:t>
      </w:r>
    </w:p>
    <w:p w:rsidR="00B022D6" w:rsidRDefault="008B55C0" w:rsidP="008B55C0">
      <w:r>
        <w:t>4. Can we submit the proposals via email?????</w:t>
      </w:r>
    </w:p>
    <w:p w:rsidR="008B55C0" w:rsidRDefault="008B55C0" w:rsidP="00347D2C">
      <w:pPr>
        <w:rPr>
          <w:rFonts w:ascii="Calibri Light" w:hAnsi="Calibri Light"/>
          <w:color w:val="FF0000"/>
          <w:sz w:val="24"/>
          <w:szCs w:val="24"/>
        </w:rPr>
      </w:pPr>
      <w:r>
        <w:tab/>
      </w:r>
      <w:r w:rsidR="00347D2C" w:rsidRPr="00347D2C">
        <w:rPr>
          <w:color w:val="FF0000"/>
        </w:rPr>
        <w:t>We will need 5 hard copies</w:t>
      </w:r>
      <w:r w:rsidR="00C42BD3">
        <w:rPr>
          <w:color w:val="FF0000"/>
        </w:rPr>
        <w:t xml:space="preserve"> mailed</w:t>
      </w:r>
      <w:r w:rsidR="00347D2C" w:rsidRPr="00347D2C">
        <w:rPr>
          <w:color w:val="FF0000"/>
        </w:rPr>
        <w:t xml:space="preserve"> and a digital copy emailed</w:t>
      </w:r>
    </w:p>
    <w:p w:rsidR="00347D2C" w:rsidRDefault="00347D2C" w:rsidP="00347D2C">
      <w:pPr>
        <w:spacing w:after="0" w:line="240" w:lineRule="auto"/>
      </w:pPr>
    </w:p>
    <w:p w:rsidR="00347D2C" w:rsidRDefault="00347D2C" w:rsidP="00347D2C">
      <w:r>
        <w:t>5</w:t>
      </w:r>
      <w:r w:rsidRPr="00347D2C">
        <w:t>.          Does the 3-5 page limit on the proposal include the portfolio examples of previous work?</w:t>
      </w:r>
    </w:p>
    <w:p w:rsidR="00347D2C" w:rsidRPr="00347D2C" w:rsidRDefault="00347D2C" w:rsidP="00347D2C">
      <w:pPr>
        <w:rPr>
          <w:color w:val="FF0000"/>
        </w:rPr>
      </w:pPr>
      <w:r w:rsidRPr="00347D2C">
        <w:rPr>
          <w:color w:val="FF0000"/>
        </w:rPr>
        <w:tab/>
        <w:t>Yes.</w:t>
      </w:r>
      <w:bookmarkStart w:id="0" w:name="_GoBack"/>
      <w:bookmarkEnd w:id="0"/>
    </w:p>
    <w:p w:rsidR="00347D2C" w:rsidRDefault="00347D2C" w:rsidP="00347D2C">
      <w:r>
        <w:t>6</w:t>
      </w:r>
      <w:r w:rsidRPr="00347D2C">
        <w:t>.         What is length of the pamphlets that are being requested?</w:t>
      </w:r>
      <w:r>
        <w:t xml:space="preserve"> </w:t>
      </w:r>
    </w:p>
    <w:p w:rsidR="00347D2C" w:rsidRDefault="00347D2C" w:rsidP="00347D2C">
      <w:pPr>
        <w:spacing w:after="0" w:line="240" w:lineRule="auto"/>
        <w:ind w:left="720"/>
        <w:rPr>
          <w:color w:val="FF0000"/>
        </w:rPr>
      </w:pPr>
      <w:r w:rsidRPr="00347D2C">
        <w:rPr>
          <w:color w:val="FF0000"/>
        </w:rPr>
        <w:t>Long enough to fit the relevant information - who can file, rights under the code, contact information, etc. We try to stick to 8 and ½ x 11 size pamphlets, but also have some legal size tri-folds.</w:t>
      </w:r>
      <w:r>
        <w:rPr>
          <w:color w:val="FF0000"/>
        </w:rPr>
        <w:t xml:space="preserve"> </w:t>
      </w:r>
    </w:p>
    <w:p w:rsidR="00347D2C" w:rsidRPr="00347D2C" w:rsidRDefault="00347D2C" w:rsidP="00347D2C">
      <w:pPr>
        <w:spacing w:after="0" w:line="240" w:lineRule="auto"/>
        <w:ind w:left="720"/>
        <w:rPr>
          <w:color w:val="FF0000"/>
        </w:rPr>
      </w:pPr>
    </w:p>
    <w:p w:rsidR="00347D2C" w:rsidRPr="00347D2C" w:rsidRDefault="00347D2C" w:rsidP="00347D2C">
      <w:r>
        <w:t>7</w:t>
      </w:r>
      <w:r w:rsidRPr="00347D2C">
        <w:t>.         Do any of the pamphlets need to be created in languages other than English?</w:t>
      </w:r>
    </w:p>
    <w:p w:rsidR="00347D2C" w:rsidRDefault="00347D2C" w:rsidP="00347D2C">
      <w:pPr>
        <w:pStyle w:val="ListParagraph"/>
        <w:spacing w:after="0" w:line="240" w:lineRule="auto"/>
        <w:contextualSpacing w:val="0"/>
        <w:rPr>
          <w:color w:val="FF0000"/>
        </w:rPr>
      </w:pPr>
      <w:r w:rsidRPr="00347D2C">
        <w:rPr>
          <w:color w:val="FF0000"/>
        </w:rPr>
        <w:t>Translation services will not be completed by the vendor for this RFP, but may be translated by the Commission through city vendors in the future as needed.  </w:t>
      </w:r>
    </w:p>
    <w:p w:rsidR="00347D2C" w:rsidRDefault="00347D2C" w:rsidP="00347D2C">
      <w:pPr>
        <w:spacing w:after="0" w:line="240" w:lineRule="auto"/>
        <w:rPr>
          <w:color w:val="FF0000"/>
        </w:rPr>
      </w:pPr>
    </w:p>
    <w:p w:rsidR="00347D2C" w:rsidRDefault="00347D2C" w:rsidP="00347D2C">
      <w:pPr>
        <w:ind w:left="720" w:hanging="720"/>
      </w:pPr>
      <w:r>
        <w:t>8.</w:t>
      </w:r>
      <w:r>
        <w:tab/>
      </w:r>
      <w:r w:rsidRPr="00347D2C">
        <w:t>Could you offer any more detail regarding how the new graphic images will be used? What are they intended for? </w:t>
      </w:r>
    </w:p>
    <w:p w:rsidR="00347D2C" w:rsidRPr="00347D2C" w:rsidRDefault="00347D2C" w:rsidP="00347D2C">
      <w:pPr>
        <w:pStyle w:val="ListParagraph"/>
        <w:spacing w:after="0" w:line="240" w:lineRule="auto"/>
        <w:contextualSpacing w:val="0"/>
        <w:rPr>
          <w:color w:val="FF0000"/>
        </w:rPr>
      </w:pPr>
      <w:r w:rsidRPr="00347D2C">
        <w:rPr>
          <w:color w:val="FF0000"/>
        </w:rPr>
        <w:t xml:space="preserve">Any and all outreach and education materials the Commission sees fit (brochures, power points, training materials, flyers, social media, etc.). </w:t>
      </w:r>
    </w:p>
    <w:p w:rsidR="00347D2C" w:rsidRPr="00347D2C" w:rsidRDefault="00347D2C" w:rsidP="00347D2C">
      <w:pPr>
        <w:ind w:left="720" w:hanging="720"/>
      </w:pPr>
    </w:p>
    <w:p w:rsidR="00347D2C" w:rsidRDefault="00347D2C" w:rsidP="00347D2C">
      <w:pPr>
        <w:ind w:left="720" w:hanging="720"/>
      </w:pPr>
      <w:r>
        <w:t xml:space="preserve">9. </w:t>
      </w:r>
      <w:r>
        <w:tab/>
      </w:r>
      <w:r w:rsidRPr="00347D2C">
        <w:t>We recall being asked for an estimate for this project a few months back. At that time, the scope included an identity/logo. We were particularly excited about that piece of work and were just curious why it's no longer in the scope. </w:t>
      </w:r>
    </w:p>
    <w:p w:rsidR="00347D2C" w:rsidRPr="00347D2C" w:rsidRDefault="00347D2C" w:rsidP="00347D2C">
      <w:pPr>
        <w:pStyle w:val="ListParagraph"/>
        <w:spacing w:after="0" w:line="240" w:lineRule="auto"/>
        <w:contextualSpacing w:val="0"/>
        <w:rPr>
          <w:color w:val="FF0000"/>
        </w:rPr>
      </w:pPr>
      <w:r w:rsidRPr="00347D2C">
        <w:rPr>
          <w:color w:val="FF0000"/>
        </w:rPr>
        <w:t>We have an official city logo that includes the City seal that cannot be altered.</w:t>
      </w:r>
    </w:p>
    <w:p w:rsidR="00347D2C" w:rsidRPr="00347D2C" w:rsidRDefault="00347D2C" w:rsidP="00347D2C">
      <w:pPr>
        <w:ind w:left="720" w:hanging="720"/>
      </w:pPr>
    </w:p>
    <w:p w:rsidR="00347D2C" w:rsidRPr="00347D2C" w:rsidRDefault="00347D2C" w:rsidP="00347D2C">
      <w:pPr>
        <w:spacing w:after="0" w:line="240" w:lineRule="auto"/>
        <w:rPr>
          <w:color w:val="FF0000"/>
        </w:rPr>
      </w:pPr>
    </w:p>
    <w:p w:rsidR="00347D2C" w:rsidRDefault="00347D2C" w:rsidP="00347D2C">
      <w:pPr>
        <w:spacing w:after="0" w:line="240" w:lineRule="auto"/>
      </w:pPr>
    </w:p>
    <w:sectPr w:rsidR="00347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15557B"/>
    <w:multiLevelType w:val="hybridMultilevel"/>
    <w:tmpl w:val="50B6AF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0F603C"/>
    <w:multiLevelType w:val="multilevel"/>
    <w:tmpl w:val="6A0CD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2E5877"/>
    <w:multiLevelType w:val="hybridMultilevel"/>
    <w:tmpl w:val="3B00CE00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0B3984"/>
    <w:multiLevelType w:val="hybridMultilevel"/>
    <w:tmpl w:val="509CE5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C25760"/>
    <w:multiLevelType w:val="hybridMultilevel"/>
    <w:tmpl w:val="3E7EE1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5C0"/>
    <w:rsid w:val="00347D2C"/>
    <w:rsid w:val="008B55C0"/>
    <w:rsid w:val="00B022D6"/>
    <w:rsid w:val="00C4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EC319A-B592-4924-B397-CE5178BD6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5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2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Pittsburgh</Company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Dorman, Stephanie</dc:creator>
  <cp:keywords/>
  <dc:description/>
  <cp:lastModifiedBy>Dorman, Stephanie</cp:lastModifiedBy>
  <cp:revision>3</cp:revision>
  <dcterms:created xsi:type="dcterms:W3CDTF">2016-10-14T18:25:00Z</dcterms:created>
  <dcterms:modified xsi:type="dcterms:W3CDTF">2016-10-14T18:43:00Z</dcterms:modified>
</cp:coreProperties>
</file>